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2A1DF5" w:rsidRDefault="00DB70BA" w:rsidP="00DB70BA">
      <w:pPr>
        <w:pStyle w:val="a7"/>
        <w:jc w:val="center"/>
      </w:pPr>
      <w:r w:rsidRPr="002A1DF5">
        <w:t>Перечень рекомендуемых мероприятий по улучшению условий труда</w:t>
      </w:r>
    </w:p>
    <w:p w:rsidR="00B3448B" w:rsidRPr="002A1DF5" w:rsidRDefault="00B3448B" w:rsidP="00B3448B"/>
    <w:p w:rsidR="00B3448B" w:rsidRPr="002A1DF5" w:rsidRDefault="00B3448B" w:rsidP="00F36035">
      <w:pPr>
        <w:jc w:val="center"/>
      </w:pPr>
      <w:r w:rsidRPr="002A1DF5">
        <w:t>Наименование организации:</w:t>
      </w:r>
      <w:r w:rsidRPr="002A1DF5">
        <w:rPr>
          <w:rStyle w:val="a9"/>
          <w:u w:val="none"/>
        </w:rPr>
        <w:t xml:space="preserve"> </w:t>
      </w:r>
      <w:r w:rsidRPr="002A1DF5">
        <w:rPr>
          <w:rStyle w:val="a9"/>
        </w:rPr>
        <w:fldChar w:fldCharType="begin"/>
      </w:r>
      <w:r w:rsidRPr="002A1DF5">
        <w:rPr>
          <w:rStyle w:val="a9"/>
        </w:rPr>
        <w:instrText xml:space="preserve"> DOCVARIABLE </w:instrText>
      </w:r>
      <w:r w:rsidR="00483A6A" w:rsidRPr="002A1DF5">
        <w:rPr>
          <w:rStyle w:val="a9"/>
        </w:rPr>
        <w:instrText>ceh_info</w:instrText>
      </w:r>
      <w:r w:rsidRPr="002A1DF5">
        <w:rPr>
          <w:rStyle w:val="a9"/>
        </w:rPr>
        <w:instrText xml:space="preserve"> \* MERGEFORMAT </w:instrText>
      </w:r>
      <w:r w:rsidRPr="002A1DF5">
        <w:rPr>
          <w:rStyle w:val="a9"/>
        </w:rPr>
        <w:fldChar w:fldCharType="separate"/>
      </w:r>
      <w:r w:rsidR="00F82481" w:rsidRPr="00F82481">
        <w:rPr>
          <w:rStyle w:val="a9"/>
        </w:rPr>
        <w:t xml:space="preserve"> Акционерное общество "Енисейское речное пароходство" </w:t>
      </w:r>
      <w:r w:rsidRPr="002A1DF5">
        <w:rPr>
          <w:rStyle w:val="a9"/>
        </w:rPr>
        <w:fldChar w:fldCharType="end"/>
      </w:r>
    </w:p>
    <w:p w:rsidR="00DB70BA" w:rsidRPr="002A1DF5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3693"/>
        <w:gridCol w:w="2840"/>
        <w:gridCol w:w="1387"/>
        <w:gridCol w:w="3300"/>
        <w:gridCol w:w="1318"/>
      </w:tblGrid>
      <w:tr w:rsidR="00DB70BA" w:rsidRPr="002A1DF5" w:rsidTr="00F82481">
        <w:trPr>
          <w:jc w:val="center"/>
        </w:trPr>
        <w:tc>
          <w:tcPr>
            <w:tcW w:w="3055" w:type="dxa"/>
          </w:tcPr>
          <w:p w:rsidR="00DB70BA" w:rsidRPr="002A1DF5" w:rsidRDefault="00DB70BA" w:rsidP="00DB70BA">
            <w:pPr>
              <w:pStyle w:val="aa"/>
            </w:pPr>
            <w:bookmarkStart w:id="0" w:name="main_table"/>
            <w:bookmarkEnd w:id="0"/>
            <w:r w:rsidRPr="002A1DF5">
              <w:t>Наименование структурного подразделения, рабочего места</w:t>
            </w:r>
          </w:p>
        </w:tc>
        <w:tc>
          <w:tcPr>
            <w:tcW w:w="3693" w:type="dxa"/>
          </w:tcPr>
          <w:p w:rsidR="00DB70BA" w:rsidRPr="002A1DF5" w:rsidRDefault="00DB70BA" w:rsidP="00DB70BA">
            <w:pPr>
              <w:pStyle w:val="aa"/>
            </w:pPr>
            <w:r w:rsidRPr="002A1DF5">
              <w:t>Наименование мероприятия</w:t>
            </w:r>
          </w:p>
        </w:tc>
        <w:tc>
          <w:tcPr>
            <w:tcW w:w="2840" w:type="dxa"/>
          </w:tcPr>
          <w:p w:rsidR="00DB70BA" w:rsidRPr="002A1DF5" w:rsidRDefault="00DB70BA" w:rsidP="00DB70BA">
            <w:pPr>
              <w:pStyle w:val="aa"/>
            </w:pPr>
            <w:r w:rsidRPr="002A1DF5">
              <w:t>Цель мероприятия</w:t>
            </w:r>
          </w:p>
        </w:tc>
        <w:tc>
          <w:tcPr>
            <w:tcW w:w="1387" w:type="dxa"/>
          </w:tcPr>
          <w:p w:rsidR="00DB70BA" w:rsidRPr="002A1DF5" w:rsidRDefault="008B4051" w:rsidP="00DB70BA">
            <w:pPr>
              <w:pStyle w:val="aa"/>
            </w:pPr>
            <w:r w:rsidRPr="002A1DF5">
              <w:t>Срок</w:t>
            </w:r>
            <w:r w:rsidRPr="002A1DF5">
              <w:br/>
            </w:r>
            <w:r w:rsidR="00DB70BA" w:rsidRPr="002A1DF5">
              <w:t>выполнения</w:t>
            </w:r>
          </w:p>
        </w:tc>
        <w:tc>
          <w:tcPr>
            <w:tcW w:w="3300" w:type="dxa"/>
          </w:tcPr>
          <w:p w:rsidR="00F36035" w:rsidRPr="002A1DF5" w:rsidRDefault="00DB70BA" w:rsidP="00DB70BA">
            <w:pPr>
              <w:pStyle w:val="aa"/>
            </w:pPr>
            <w:r w:rsidRPr="002A1DF5">
              <w:t xml:space="preserve">Структурные подразделения, </w:t>
            </w:r>
          </w:p>
          <w:p w:rsidR="00DB70BA" w:rsidRPr="002A1DF5" w:rsidRDefault="00DB70BA" w:rsidP="00DB70BA">
            <w:pPr>
              <w:pStyle w:val="aa"/>
            </w:pPr>
            <w:r w:rsidRPr="002A1DF5">
              <w:t>привлекаемые для выполнения</w:t>
            </w:r>
          </w:p>
        </w:tc>
        <w:tc>
          <w:tcPr>
            <w:tcW w:w="1318" w:type="dxa"/>
          </w:tcPr>
          <w:p w:rsidR="00DB70BA" w:rsidRPr="002A1DF5" w:rsidRDefault="00DB70BA" w:rsidP="00DB70BA">
            <w:pPr>
              <w:pStyle w:val="aa"/>
            </w:pPr>
            <w:r w:rsidRPr="002A1DF5">
              <w:t>Отметка о выполнении</w:t>
            </w:r>
          </w:p>
        </w:tc>
      </w:tr>
      <w:tr w:rsidR="00DB70BA" w:rsidRPr="002A1DF5" w:rsidTr="00F82481">
        <w:trPr>
          <w:jc w:val="center"/>
        </w:trPr>
        <w:tc>
          <w:tcPr>
            <w:tcW w:w="3055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1</w:t>
            </w:r>
          </w:p>
        </w:tc>
        <w:tc>
          <w:tcPr>
            <w:tcW w:w="3693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2</w:t>
            </w:r>
          </w:p>
        </w:tc>
        <w:tc>
          <w:tcPr>
            <w:tcW w:w="2840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3</w:t>
            </w:r>
          </w:p>
        </w:tc>
        <w:tc>
          <w:tcPr>
            <w:tcW w:w="1387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4</w:t>
            </w:r>
          </w:p>
        </w:tc>
        <w:tc>
          <w:tcPr>
            <w:tcW w:w="3300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5</w:t>
            </w:r>
          </w:p>
        </w:tc>
        <w:tc>
          <w:tcPr>
            <w:tcW w:w="1318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6</w:t>
            </w:r>
          </w:p>
        </w:tc>
      </w:tr>
      <w:tr w:rsidR="00F82481" w:rsidRPr="002A1DF5" w:rsidTr="00F82481">
        <w:trPr>
          <w:jc w:val="center"/>
        </w:trPr>
        <w:tc>
          <w:tcPr>
            <w:tcW w:w="3055" w:type="dxa"/>
            <w:vAlign w:val="center"/>
          </w:tcPr>
          <w:p w:rsidR="00F82481" w:rsidRPr="00F82481" w:rsidRDefault="00F82481" w:rsidP="00F8248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т/х "Василий Суриков" (01)</w:t>
            </w:r>
          </w:p>
        </w:tc>
        <w:tc>
          <w:tcPr>
            <w:tcW w:w="3693" w:type="dxa"/>
            <w:vAlign w:val="center"/>
          </w:tcPr>
          <w:p w:rsidR="00F82481" w:rsidRPr="002A1DF5" w:rsidRDefault="00F82481" w:rsidP="00DB70BA">
            <w:pPr>
              <w:pStyle w:val="aa"/>
            </w:pPr>
          </w:p>
        </w:tc>
        <w:tc>
          <w:tcPr>
            <w:tcW w:w="2840" w:type="dxa"/>
            <w:vAlign w:val="center"/>
          </w:tcPr>
          <w:p w:rsidR="00F82481" w:rsidRPr="002A1DF5" w:rsidRDefault="00F82481" w:rsidP="00DB70BA">
            <w:pPr>
              <w:pStyle w:val="aa"/>
            </w:pPr>
          </w:p>
        </w:tc>
        <w:tc>
          <w:tcPr>
            <w:tcW w:w="1387" w:type="dxa"/>
            <w:vAlign w:val="center"/>
          </w:tcPr>
          <w:p w:rsidR="00F82481" w:rsidRPr="002A1DF5" w:rsidRDefault="00F82481" w:rsidP="00DB70BA">
            <w:pPr>
              <w:pStyle w:val="aa"/>
            </w:pPr>
          </w:p>
        </w:tc>
        <w:tc>
          <w:tcPr>
            <w:tcW w:w="3300" w:type="dxa"/>
            <w:vAlign w:val="center"/>
          </w:tcPr>
          <w:p w:rsidR="00F82481" w:rsidRPr="002A1DF5" w:rsidRDefault="00F82481" w:rsidP="00DB70BA">
            <w:pPr>
              <w:pStyle w:val="aa"/>
            </w:pPr>
          </w:p>
        </w:tc>
        <w:tc>
          <w:tcPr>
            <w:tcW w:w="1318" w:type="dxa"/>
            <w:vAlign w:val="center"/>
          </w:tcPr>
          <w:p w:rsidR="00F82481" w:rsidRPr="002A1DF5" w:rsidRDefault="00F82481" w:rsidP="00DB70BA">
            <w:pPr>
              <w:pStyle w:val="aa"/>
            </w:pPr>
          </w:p>
        </w:tc>
      </w:tr>
      <w:tr w:rsidR="00F82481" w:rsidRPr="002A1DF5" w:rsidTr="00F82481">
        <w:trPr>
          <w:jc w:val="center"/>
        </w:trPr>
        <w:tc>
          <w:tcPr>
            <w:tcW w:w="3055" w:type="dxa"/>
            <w:vAlign w:val="center"/>
          </w:tcPr>
          <w:p w:rsidR="00570750" w:rsidRDefault="00570750" w:rsidP="00F82481">
            <w:pPr>
              <w:pStyle w:val="aa"/>
              <w:jc w:val="left"/>
            </w:pPr>
            <w:r>
              <w:t>140113/14.01-фл.Подт.</w:t>
            </w:r>
          </w:p>
          <w:p w:rsidR="00F82481" w:rsidRPr="00F82481" w:rsidRDefault="00F82481" w:rsidP="00F82481">
            <w:pPr>
              <w:pStyle w:val="aa"/>
              <w:jc w:val="left"/>
            </w:pPr>
            <w:r>
              <w:t>Моторист-рулевой</w:t>
            </w:r>
          </w:p>
        </w:tc>
        <w:tc>
          <w:tcPr>
            <w:tcW w:w="3693" w:type="dxa"/>
            <w:vAlign w:val="center"/>
          </w:tcPr>
          <w:p w:rsidR="00F82481" w:rsidRDefault="00F82481" w:rsidP="00F82481">
            <w:pPr>
              <w:pStyle w:val="aa"/>
            </w:pPr>
            <w:r>
              <w:t xml:space="preserve">применение СИЗ органов слуха, </w:t>
            </w:r>
          </w:p>
          <w:p w:rsidR="00F82481" w:rsidRPr="002A1DF5" w:rsidRDefault="00F82481" w:rsidP="00F82481">
            <w:pPr>
              <w:pStyle w:val="aa"/>
            </w:pPr>
            <w:r>
              <w:t>о</w:t>
            </w:r>
            <w:r w:rsidRPr="0044776A">
              <w:t>рганизовать рациональные режимы труда  и отдыха</w:t>
            </w:r>
          </w:p>
        </w:tc>
        <w:tc>
          <w:tcPr>
            <w:tcW w:w="2840" w:type="dxa"/>
            <w:vAlign w:val="center"/>
          </w:tcPr>
          <w:p w:rsidR="00F82481" w:rsidRPr="00570750" w:rsidRDefault="00570750" w:rsidP="0030195C">
            <w:pPr>
              <w:pStyle w:val="aa"/>
            </w:pPr>
            <w:r>
              <w:t>с</w:t>
            </w:r>
            <w:r w:rsidR="00F67B15">
              <w:t>нижение времени и уровня воздействия шума</w:t>
            </w:r>
          </w:p>
        </w:tc>
        <w:tc>
          <w:tcPr>
            <w:tcW w:w="1387" w:type="dxa"/>
            <w:vAlign w:val="center"/>
          </w:tcPr>
          <w:p w:rsidR="00F82481" w:rsidRPr="002A1DF5" w:rsidRDefault="00F67B15" w:rsidP="00F82481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300" w:type="dxa"/>
            <w:vAlign w:val="center"/>
          </w:tcPr>
          <w:p w:rsidR="00F82481" w:rsidRPr="002A1DF5" w:rsidRDefault="00F67B15" w:rsidP="00F82481">
            <w:pPr>
              <w:pStyle w:val="aa"/>
            </w:pPr>
            <w:r>
              <w:t>Командир судна0</w:t>
            </w:r>
          </w:p>
        </w:tc>
        <w:tc>
          <w:tcPr>
            <w:tcW w:w="1318" w:type="dxa"/>
            <w:vAlign w:val="center"/>
          </w:tcPr>
          <w:p w:rsidR="00F82481" w:rsidRPr="002A1DF5" w:rsidRDefault="00F67B15" w:rsidP="00F82481">
            <w:pPr>
              <w:pStyle w:val="aa"/>
            </w:pPr>
            <w:r>
              <w:t>выполняется</w:t>
            </w:r>
            <w:bookmarkStart w:id="1" w:name="_GoBack"/>
            <w:bookmarkEnd w:id="1"/>
          </w:p>
        </w:tc>
      </w:tr>
    </w:tbl>
    <w:p w:rsidR="00DB70BA" w:rsidRPr="002A1DF5" w:rsidRDefault="00DB70BA" w:rsidP="00DB70BA">
      <w:pPr>
        <w:rPr>
          <w:sz w:val="22"/>
          <w:szCs w:val="22"/>
        </w:rPr>
      </w:pPr>
    </w:p>
    <w:p w:rsidR="00DB70BA" w:rsidRPr="002A1DF5" w:rsidRDefault="00DB70BA" w:rsidP="00DB70BA">
      <w:pPr>
        <w:rPr>
          <w:sz w:val="22"/>
          <w:szCs w:val="22"/>
        </w:rPr>
      </w:pPr>
      <w:r w:rsidRPr="002A1DF5">
        <w:rPr>
          <w:sz w:val="22"/>
          <w:szCs w:val="22"/>
        </w:rPr>
        <w:t>Дата составления:</w:t>
      </w:r>
      <w:r w:rsidR="00FD5E7D" w:rsidRPr="002A1DF5">
        <w:rPr>
          <w:rStyle w:val="a9"/>
          <w:sz w:val="22"/>
          <w:szCs w:val="22"/>
          <w:u w:val="none"/>
        </w:rPr>
        <w:t xml:space="preserve"> </w:t>
      </w:r>
      <w:r w:rsidR="00FD5E7D" w:rsidRPr="002A1DF5">
        <w:rPr>
          <w:rStyle w:val="a9"/>
          <w:sz w:val="22"/>
          <w:szCs w:val="22"/>
        </w:rPr>
        <w:fldChar w:fldCharType="begin"/>
      </w:r>
      <w:r w:rsidR="00FD5E7D" w:rsidRPr="002A1DF5">
        <w:rPr>
          <w:rStyle w:val="a9"/>
          <w:sz w:val="22"/>
          <w:szCs w:val="22"/>
        </w:rPr>
        <w:instrText xml:space="preserve"> DOCVARIABLE fill_date \* MERGEFORMAT </w:instrText>
      </w:r>
      <w:r w:rsidR="00FD5E7D" w:rsidRPr="002A1DF5">
        <w:rPr>
          <w:rStyle w:val="a9"/>
          <w:sz w:val="22"/>
          <w:szCs w:val="22"/>
        </w:rPr>
        <w:fldChar w:fldCharType="separate"/>
      </w:r>
      <w:r w:rsidR="00570750">
        <w:rPr>
          <w:rStyle w:val="a9"/>
          <w:sz w:val="22"/>
          <w:szCs w:val="22"/>
        </w:rPr>
        <w:t>23.11.2023</w:t>
      </w:r>
      <w:r w:rsidR="00FD5E7D" w:rsidRPr="002A1DF5">
        <w:rPr>
          <w:rStyle w:val="a9"/>
          <w:sz w:val="22"/>
          <w:szCs w:val="22"/>
        </w:rPr>
        <w:fldChar w:fldCharType="end"/>
      </w:r>
      <w:r w:rsidR="00FD5E7D" w:rsidRPr="002A1DF5">
        <w:rPr>
          <w:rStyle w:val="a9"/>
          <w:sz w:val="22"/>
          <w:szCs w:val="22"/>
        </w:rPr>
        <w:t> </w:t>
      </w:r>
    </w:p>
    <w:p w:rsidR="0065289A" w:rsidRPr="002A1DF5" w:rsidRDefault="0065289A" w:rsidP="009A1326">
      <w:pPr>
        <w:rPr>
          <w:sz w:val="22"/>
          <w:szCs w:val="22"/>
        </w:rPr>
      </w:pPr>
    </w:p>
    <w:p w:rsidR="00F36035" w:rsidRPr="002A1DF5" w:rsidRDefault="00F36035" w:rsidP="009D6532">
      <w:pPr>
        <w:rPr>
          <w:sz w:val="22"/>
          <w:szCs w:val="22"/>
        </w:rPr>
      </w:pPr>
    </w:p>
    <w:p w:rsidR="009D6532" w:rsidRPr="002A1DF5" w:rsidRDefault="009D6532" w:rsidP="009D6532">
      <w:pPr>
        <w:rPr>
          <w:sz w:val="22"/>
          <w:szCs w:val="22"/>
        </w:rPr>
      </w:pPr>
      <w:r w:rsidRPr="002A1DF5">
        <w:rPr>
          <w:sz w:val="22"/>
          <w:szCs w:val="22"/>
        </w:rPr>
        <w:t>Председатель комиссии по проведению специальной оценки условий труда</w:t>
      </w:r>
      <w:r w:rsidR="00F36035" w:rsidRPr="002A1DF5">
        <w:rPr>
          <w:sz w:val="22"/>
          <w:szCs w:val="22"/>
        </w:rPr>
        <w:t>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DF5">
        <w:trPr>
          <w:trHeight w:val="75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F82481" w:rsidRDefault="00F82481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 xml:space="preserve">Заместитель генерального директора по производству - Исполнительный директор АО "ЕРП" ООО "Норникель - ЕРП", управляющей организации </w:t>
            </w:r>
          </w:p>
          <w:p w:rsidR="009D6532" w:rsidRPr="002A1DF5" w:rsidRDefault="00F82481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>АО "ЕРП" ООО "Норникель - ЕРП"</w:t>
            </w:r>
          </w:p>
        </w:tc>
        <w:tc>
          <w:tcPr>
            <w:tcW w:w="283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DF5" w:rsidRDefault="00F82481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>Евгений Егорович Грудинов</w:t>
            </w:r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</w:tr>
      <w:tr w:rsidR="00FE3883" w:rsidRPr="002A1DF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2A1D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3883" w:rsidRPr="002A1DF5" w:rsidRDefault="00F82481" w:rsidP="00FE3883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(дата)</w:t>
            </w:r>
          </w:p>
        </w:tc>
      </w:tr>
    </w:tbl>
    <w:p w:rsidR="009D6532" w:rsidRPr="002A1DF5" w:rsidRDefault="009D6532" w:rsidP="009D6532">
      <w:pPr>
        <w:rPr>
          <w:sz w:val="22"/>
          <w:szCs w:val="22"/>
        </w:rPr>
      </w:pPr>
    </w:p>
    <w:p w:rsidR="009D6532" w:rsidRPr="002A1DF5" w:rsidRDefault="009D6532" w:rsidP="009D6532">
      <w:pPr>
        <w:rPr>
          <w:sz w:val="22"/>
          <w:szCs w:val="22"/>
        </w:rPr>
      </w:pPr>
      <w:r w:rsidRPr="002A1DF5">
        <w:rPr>
          <w:sz w:val="22"/>
          <w:szCs w:val="22"/>
        </w:rPr>
        <w:t>Члены комиссии по проведению специальной оценки условий труда: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DF5" w:rsidTr="00F82481">
        <w:trPr>
          <w:trHeight w:val="75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DF5" w:rsidRDefault="00F8248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82481" w:rsidRDefault="00F8248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Александр Александрович </w:t>
            </w:r>
          </w:p>
          <w:p w:rsidR="009D6532" w:rsidRPr="002A1DF5" w:rsidRDefault="00F82481" w:rsidP="008606B2">
            <w:pPr>
              <w:pStyle w:val="aa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Хлебнов</w:t>
            </w:r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FE3883" w:rsidRPr="002A1DF5" w:rsidTr="00F82481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2A1D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3883" w:rsidRPr="002A1DF5" w:rsidRDefault="00F82481" w:rsidP="00FE3883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(дата)</w:t>
            </w: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 xml:space="preserve">Заместитель генерального директора по персоналу и социальной политике - Начальник управления </w:t>
            </w:r>
          </w:p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Татьяна Ивановна Федорова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2481" w:rsidRPr="00F82481" w:rsidRDefault="00F82481" w:rsidP="00FE3883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(дата)</w:t>
            </w: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 xml:space="preserve">Заместитель генерального директора по промышленной безопасности, охране труда и экологии </w:t>
            </w:r>
          </w:p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Наталья Михайловна Орленко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2481" w:rsidRPr="00F82481" w:rsidRDefault="00F82481" w:rsidP="00FE3883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(дата)</w:t>
            </w: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 xml:space="preserve">Главный юрисконсульт группы общих правовых вопросов </w:t>
            </w:r>
          </w:p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Юлия Викторовна Балдицына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2481" w:rsidRPr="00F82481" w:rsidRDefault="00F82481" w:rsidP="00FE3883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(дата)</w:t>
            </w: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lastRenderedPageBreak/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Наталья Всеволодовна Карзевич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2481" w:rsidRPr="00F82481" w:rsidRDefault="00F82481" w:rsidP="00FE3883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(дата)</w:t>
            </w: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 xml:space="preserve">Председатель Енисейской территориальной (бассейновой) организации Общественной организации </w:t>
            </w:r>
            <w:r>
              <w:rPr>
                <w:sz w:val="22"/>
              </w:rPr>
              <w:t>–</w:t>
            </w:r>
            <w:r w:rsidRPr="00F82481">
              <w:rPr>
                <w:sz w:val="22"/>
              </w:rPr>
              <w:t xml:space="preserve"> </w:t>
            </w:r>
          </w:p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F82481">
            <w:pPr>
              <w:pStyle w:val="aa"/>
              <w:ind w:left="-113" w:right="-113"/>
              <w:rPr>
                <w:sz w:val="22"/>
              </w:rPr>
            </w:pPr>
            <w:r w:rsidRPr="00F82481">
              <w:rPr>
                <w:sz w:val="22"/>
              </w:rPr>
              <w:t>Александр Анатольевич Иванов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481" w:rsidRPr="00F82481" w:rsidRDefault="00F82481" w:rsidP="009D6532">
            <w:pPr>
              <w:pStyle w:val="aa"/>
            </w:pPr>
          </w:p>
        </w:tc>
      </w:tr>
      <w:tr w:rsidR="00F82481" w:rsidRPr="00F82481" w:rsidTr="00F82481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82481" w:rsidRPr="00F82481" w:rsidRDefault="00F82481" w:rsidP="00FE3883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82481" w:rsidRPr="00F82481" w:rsidRDefault="00F82481" w:rsidP="009D6532">
            <w:pPr>
              <w:pStyle w:val="aa"/>
              <w:rPr>
                <w:vertAlign w:val="superscript"/>
              </w:rPr>
            </w:pPr>
            <w:r w:rsidRPr="00F82481">
              <w:rPr>
                <w:vertAlign w:val="superscript"/>
              </w:rPr>
              <w:t>(дата)</w:t>
            </w:r>
          </w:p>
        </w:tc>
      </w:tr>
    </w:tbl>
    <w:p w:rsidR="00C45714" w:rsidRPr="002A1DF5" w:rsidRDefault="00C45714" w:rsidP="00C45714">
      <w:pPr>
        <w:rPr>
          <w:sz w:val="22"/>
          <w:szCs w:val="22"/>
        </w:rPr>
      </w:pPr>
    </w:p>
    <w:p w:rsidR="00C45714" w:rsidRPr="002A1DF5" w:rsidRDefault="00C45714" w:rsidP="00C45714">
      <w:pPr>
        <w:rPr>
          <w:sz w:val="22"/>
          <w:szCs w:val="22"/>
        </w:rPr>
      </w:pPr>
      <w:r w:rsidRPr="002A1DF5">
        <w:rPr>
          <w:sz w:val="22"/>
          <w:szCs w:val="22"/>
        </w:rPr>
        <w:t xml:space="preserve">Эксперт </w:t>
      </w:r>
      <w:r w:rsidR="00056BFC" w:rsidRPr="002A1DF5">
        <w:rPr>
          <w:sz w:val="22"/>
          <w:szCs w:val="22"/>
        </w:rPr>
        <w:t>организации, проводившей специальную оценку условий труда</w:t>
      </w:r>
      <w:r w:rsidRPr="002A1DF5">
        <w:rPr>
          <w:sz w:val="22"/>
          <w:szCs w:val="22"/>
        </w:rPr>
        <w:t>:</w:t>
      </w:r>
    </w:p>
    <w:tbl>
      <w:tblPr>
        <w:tblW w:w="11307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E43428" w:rsidRPr="00F82481" w:rsidTr="00E43428">
        <w:trPr>
          <w:trHeight w:val="75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43428" w:rsidRDefault="00F82481" w:rsidP="00E43428">
            <w:pPr>
              <w:pStyle w:val="aa"/>
              <w:ind w:left="-113" w:right="-113"/>
              <w:rPr>
                <w:sz w:val="22"/>
              </w:rPr>
            </w:pPr>
            <w:r w:rsidRPr="00E43428">
              <w:rPr>
                <w:sz w:val="22"/>
              </w:rPr>
              <w:t>768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43428" w:rsidRDefault="00C45714" w:rsidP="00E43428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43428" w:rsidRDefault="00C45714" w:rsidP="00E43428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43428" w:rsidRDefault="00C45714" w:rsidP="00E43428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43428" w:rsidRDefault="00F82481" w:rsidP="00E43428">
            <w:pPr>
              <w:pStyle w:val="aa"/>
              <w:ind w:left="-113" w:right="-113"/>
              <w:rPr>
                <w:sz w:val="22"/>
              </w:rPr>
            </w:pPr>
            <w:r w:rsidRPr="00E43428">
              <w:rPr>
                <w:sz w:val="22"/>
              </w:rPr>
              <w:t>Татьяна Александровна Лубкова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E43428" w:rsidRDefault="00C45714" w:rsidP="00E43428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E43428" w:rsidRDefault="00570750" w:rsidP="00E43428">
            <w:pPr>
              <w:pStyle w:val="aa"/>
              <w:ind w:left="-113" w:right="-113"/>
              <w:rPr>
                <w:sz w:val="22"/>
              </w:rPr>
            </w:pPr>
            <w:r w:rsidRPr="00E43428">
              <w:rPr>
                <w:sz w:val="22"/>
              </w:rPr>
              <w:t>23.11.2023</w:t>
            </w:r>
          </w:p>
        </w:tc>
      </w:tr>
      <w:tr w:rsidR="00E43428" w:rsidRPr="00F82481" w:rsidTr="00E43428">
        <w:trPr>
          <w:trHeight w:val="65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C45714" w:rsidRPr="00E43428" w:rsidRDefault="00F82481" w:rsidP="00C45714">
            <w:pPr>
              <w:pStyle w:val="aa"/>
              <w:rPr>
                <w:b/>
                <w:vertAlign w:val="superscript"/>
              </w:rPr>
            </w:pPr>
            <w:r w:rsidRPr="00E4342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C45714" w:rsidRPr="00E43428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45714" w:rsidRPr="00E43428" w:rsidRDefault="00F82481" w:rsidP="00C45714">
            <w:pPr>
              <w:pStyle w:val="aa"/>
              <w:rPr>
                <w:b/>
                <w:vertAlign w:val="superscript"/>
              </w:rPr>
            </w:pPr>
            <w:r w:rsidRPr="00E434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C45714" w:rsidRPr="00E43428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C45714" w:rsidRPr="00E43428" w:rsidRDefault="00F82481" w:rsidP="00C45714">
            <w:pPr>
              <w:pStyle w:val="aa"/>
              <w:rPr>
                <w:b/>
                <w:vertAlign w:val="superscript"/>
              </w:rPr>
            </w:pPr>
            <w:r w:rsidRPr="00E43428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C45714" w:rsidRPr="00E43428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45714" w:rsidRPr="00E43428" w:rsidRDefault="00F82481" w:rsidP="00C45714">
            <w:pPr>
              <w:pStyle w:val="aa"/>
              <w:rPr>
                <w:vertAlign w:val="superscript"/>
              </w:rPr>
            </w:pPr>
            <w:r w:rsidRPr="00E43428">
              <w:rPr>
                <w:vertAlign w:val="superscript"/>
              </w:rPr>
              <w:t>(дата)</w:t>
            </w:r>
          </w:p>
        </w:tc>
      </w:tr>
    </w:tbl>
    <w:p w:rsidR="001B06AD" w:rsidRPr="002A1DF5" w:rsidRDefault="001B06AD" w:rsidP="001B06AD">
      <w:pPr>
        <w:rPr>
          <w:sz w:val="2"/>
          <w:szCs w:val="2"/>
        </w:rPr>
      </w:pPr>
    </w:p>
    <w:sectPr w:rsidR="001B06AD" w:rsidRPr="002A1DF5" w:rsidSect="001C6228">
      <w:footerReference w:type="default" r:id="rId6"/>
      <w:pgSz w:w="16838" w:h="11906" w:orient="landscape" w:code="9"/>
      <w:pgMar w:top="851" w:right="567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428" w:rsidRDefault="00E43428">
      <w:r>
        <w:separator/>
      </w:r>
    </w:p>
  </w:endnote>
  <w:endnote w:type="continuationSeparator" w:id="0">
    <w:p w:rsidR="00E43428" w:rsidRDefault="00E4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DF5" w:rsidRDefault="002A1DF5" w:rsidP="002A1DF5">
    <w:pPr>
      <w:pStyle w:val="ac"/>
      <w:jc w:val="right"/>
    </w:pPr>
    <w:r w:rsidRPr="009E2A4C">
      <w:rPr>
        <w:rStyle w:val="ad"/>
        <w:sz w:val="20"/>
      </w:rPr>
      <w:t xml:space="preserve">Стр.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PAGE  </w:instrText>
    </w:r>
    <w:r w:rsidRPr="009E2A4C">
      <w:rPr>
        <w:rStyle w:val="ad"/>
        <w:sz w:val="20"/>
      </w:rPr>
      <w:fldChar w:fldCharType="separate"/>
    </w:r>
    <w:r w:rsidR="00F67B15">
      <w:rPr>
        <w:rStyle w:val="ad"/>
        <w:noProof/>
        <w:sz w:val="20"/>
      </w:rPr>
      <w:t>1</w:t>
    </w:r>
    <w:r w:rsidRPr="009E2A4C">
      <w:rPr>
        <w:rStyle w:val="ad"/>
        <w:sz w:val="20"/>
      </w:rPr>
      <w:fldChar w:fldCharType="end"/>
    </w:r>
    <w:r w:rsidRPr="009E2A4C">
      <w:rPr>
        <w:rStyle w:val="ad"/>
        <w:sz w:val="20"/>
      </w:rPr>
      <w:t xml:space="preserve"> из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 </w:instrText>
    </w:r>
    <w:r>
      <w:rPr>
        <w:rStyle w:val="ad"/>
        <w:sz w:val="20"/>
        <w:lang w:val="en-US"/>
      </w:rPr>
      <w:instrText>SECTION</w:instrText>
    </w:r>
    <w:r w:rsidRPr="009E2A4C">
      <w:rPr>
        <w:rStyle w:val="ad"/>
        <w:sz w:val="20"/>
      </w:rPr>
      <w:instrText xml:space="preserve">PAGES   \* MERGEFORMAT </w:instrText>
    </w:r>
    <w:r w:rsidRPr="009E2A4C">
      <w:rPr>
        <w:rStyle w:val="ad"/>
        <w:sz w:val="20"/>
      </w:rPr>
      <w:fldChar w:fldCharType="separate"/>
    </w:r>
    <w:r w:rsidR="00F67B15" w:rsidRPr="00F67B15">
      <w:rPr>
        <w:rStyle w:val="ad"/>
        <w:noProof/>
        <w:sz w:val="20"/>
        <w:szCs w:val="24"/>
      </w:rPr>
      <w:t>2</w:t>
    </w:r>
    <w:r w:rsidRPr="009E2A4C">
      <w:rPr>
        <w:rStyle w:val="ad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428" w:rsidRDefault="00E43428">
      <w:r>
        <w:separator/>
      </w:r>
    </w:p>
  </w:footnote>
  <w:footnote w:type="continuationSeparator" w:id="0">
    <w:p w:rsidR="00E43428" w:rsidRDefault="00E43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tt_org_adr" w:val="660098, РОССИЯ, Красноярский край, г. Красноярск, ул. Алексеева, дом 13, помещение 14"/>
    <w:docVar w:name="att_org_dop" w:val="Общество с ограниченной ответственностью «Экспертный центр «Сфера труда» _x000d__x000a_(ООО «ЭЦ «Сфера труда»)_x000d__x000a_Испытательная лаборатория Общества с ограниченной ответственностью «Экспертный центр «Сфера труда»_x000d__x000a_Адрес места осуществления деятельности ИЛ: 660098, РОССИЯ, Красноярский край, г. Красноярск, ул. Алексеева, дом 13, помещение 14, 3 этаж, комнаты 2, 6;_x000d__x000a_Номер телефона испытательной лаборатории 8 (391) 202-60-05 доб.2; _x000d__x000a_Адрес электронной почты испытательной лаборатории: ot@ot-24.ru_x000d__x000a_Уникальный номер записи об аккредитации в реестре аккредитованных лиц национальной системы аккредитации № RA.RU.21НС34_x000d__x000a_Дата внесения в реестр сведений об аккредитованном лице 01 октября 2019 г.;_x000d__x000a_Номер в реестре организаций, проводящих специальную оценку условий труда 626 от 07.02.2022"/>
    <w:docVar w:name="att_org_name" w:val="Общество с ограниченной ответственностью «Экспертный центр «Сфера труда»"/>
    <w:docVar w:name="att_org_reg_date" w:val="07.02.2022"/>
    <w:docVar w:name="att_org_reg_num" w:val="626"/>
    <w:docVar w:name="boss_fio" w:val="Братчун Елена Александровна"/>
    <w:docVar w:name="ceh_info" w:val=" Акционерное общество &quot;Енисейское речное пароходство&quot; "/>
    <w:docVar w:name="close_doc_flag" w:val="0"/>
    <w:docVar w:name="D_dog" w:val="   "/>
    <w:docVar w:name="D_prikaz" w:val="   "/>
    <w:docVar w:name="doc_type" w:val="6"/>
    <w:docVar w:name="fill_date" w:val="23.11.2023"/>
    <w:docVar w:name="kpp_code" w:val="   "/>
    <w:docVar w:name="N_dog" w:val="   "/>
    <w:docVar w:name="N_prikaz" w:val="   "/>
    <w:docVar w:name="org_guid" w:val="203490C1F7FE47FC84C8C085F43812E2"/>
    <w:docVar w:name="org_id" w:val="2"/>
    <w:docVar w:name="org_name" w:val="     "/>
    <w:docVar w:name="pers_guids" w:val="07A5EABECBC24146A1ED2253245D1348@140-449-595 58"/>
    <w:docVar w:name="pers_snils" w:val="07A5EABECBC24146A1ED2253245D1348@140-449-595 58"/>
    <w:docVar w:name="podr_id" w:val="org_2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 ООО &quot;Норникель - ЕРП&quot;_x0009__x0009_"/>
    <w:docVar w:name="pred_fio" w:val="Евгений Егорович Грудинов"/>
    <w:docVar w:name="rbtd_name" w:val="Акционерное общество &quot;Енисейское речное пароходство&quot;"/>
    <w:docVar w:name="sout_id" w:val="   "/>
    <w:docVar w:name="sv_docs" w:val="1"/>
  </w:docVars>
  <w:rsids>
    <w:rsidRoot w:val="00F82481"/>
    <w:rsid w:val="0002033E"/>
    <w:rsid w:val="00056BFC"/>
    <w:rsid w:val="0007776A"/>
    <w:rsid w:val="00093D2E"/>
    <w:rsid w:val="000C5130"/>
    <w:rsid w:val="00196135"/>
    <w:rsid w:val="001A7AC3"/>
    <w:rsid w:val="001B06AD"/>
    <w:rsid w:val="001C6228"/>
    <w:rsid w:val="00237B32"/>
    <w:rsid w:val="002A1DF5"/>
    <w:rsid w:val="002C3AB9"/>
    <w:rsid w:val="0030195C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0750"/>
    <w:rsid w:val="00572AE0"/>
    <w:rsid w:val="00584289"/>
    <w:rsid w:val="005F64E6"/>
    <w:rsid w:val="0065289A"/>
    <w:rsid w:val="0067226F"/>
    <w:rsid w:val="006E662C"/>
    <w:rsid w:val="006F3375"/>
    <w:rsid w:val="00725C51"/>
    <w:rsid w:val="00820552"/>
    <w:rsid w:val="008606B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948CF"/>
    <w:rsid w:val="00DB70BA"/>
    <w:rsid w:val="00DC0F74"/>
    <w:rsid w:val="00DD6622"/>
    <w:rsid w:val="00E25119"/>
    <w:rsid w:val="00E43428"/>
    <w:rsid w:val="00E458F1"/>
    <w:rsid w:val="00E90537"/>
    <w:rsid w:val="00EB7BDE"/>
    <w:rsid w:val="00EC5373"/>
    <w:rsid w:val="00F262EE"/>
    <w:rsid w:val="00F36035"/>
    <w:rsid w:val="00F67B15"/>
    <w:rsid w:val="00F82481"/>
    <w:rsid w:val="00F835B0"/>
    <w:rsid w:val="00FD4EE4"/>
    <w:rsid w:val="00FD5E7D"/>
    <w:rsid w:val="00FE3883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45492E"/>
  <w15:chartTrackingRefBased/>
  <w15:docId w15:val="{11960705-9ECC-4731-8FBD-D7C9E7A1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rsid w:val="002A1DF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2A1DF5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2A1DF5"/>
  </w:style>
  <w:style w:type="paragraph" w:styleId="ae">
    <w:name w:val="Balloon Text"/>
    <w:basedOn w:val="a"/>
    <w:link w:val="af"/>
    <w:rsid w:val="00F67B1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F67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User</dc:creator>
  <cp:keywords/>
  <dc:description/>
  <cp:lastModifiedBy>Карзевич Наталья Всеволодовна</cp:lastModifiedBy>
  <cp:revision>2</cp:revision>
  <cp:lastPrinted>2023-12-11T02:34:00Z</cp:lastPrinted>
  <dcterms:created xsi:type="dcterms:W3CDTF">2023-12-11T02:35:00Z</dcterms:created>
  <dcterms:modified xsi:type="dcterms:W3CDTF">2023-12-11T02:35:00Z</dcterms:modified>
</cp:coreProperties>
</file>